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ook w:val="0400" w:firstRow="0" w:lastRow="0" w:firstColumn="0" w:lastColumn="0" w:noHBand="0" w:noVBand="1"/>
      </w:tblPr>
      <w:tblGrid>
        <w:gridCol w:w="5599"/>
        <w:gridCol w:w="3977"/>
      </w:tblGrid>
      <w:tr w:rsidR="00BC4781" w14:paraId="4D10AC17" w14:textId="77777777" w:rsidTr="000B0B74">
        <w:tc>
          <w:tcPr>
            <w:tcW w:w="5598" w:type="dxa"/>
            <w:shd w:val="clear" w:color="auto" w:fill="auto"/>
            <w:vAlign w:val="center"/>
          </w:tcPr>
          <w:p w14:paraId="33152C3E" w14:textId="6B81FD2F" w:rsidR="007F0AC1" w:rsidRDefault="007F0AC1" w:rsidP="000B0B74">
            <w:pPr>
              <w:rPr>
                <w:rFonts w:ascii="Century Gothic" w:eastAsia="Century Gothic" w:hAnsi="Century Gothic" w:cs="Century Gothic"/>
                <w:b/>
                <w:color w:val="17365D"/>
                <w:sz w:val="44"/>
                <w:szCs w:val="44"/>
              </w:rPr>
            </w:pPr>
            <w:r>
              <w:rPr>
                <w:rFonts w:ascii="Century Gothic" w:eastAsia="Century Gothic" w:hAnsi="Century Gothic" w:cs="Century Gothic"/>
                <w:b/>
                <w:color w:val="17365D"/>
                <w:sz w:val="44"/>
                <w:szCs w:val="44"/>
              </w:rPr>
              <w:t>Bay Area Geophysical Society Seminar Series</w:t>
            </w:r>
          </w:p>
        </w:tc>
        <w:tc>
          <w:tcPr>
            <w:tcW w:w="3977" w:type="dxa"/>
            <w:shd w:val="clear" w:color="auto" w:fill="auto"/>
            <w:vAlign w:val="center"/>
          </w:tcPr>
          <w:p w14:paraId="4E4F2379" w14:textId="6DCCADA6" w:rsidR="007F0AC1" w:rsidRDefault="00BC4781" w:rsidP="000B0B74">
            <w:pPr>
              <w:jc w:val="center"/>
            </w:pPr>
            <w:r>
              <w:rPr>
                <w:noProof/>
              </w:rPr>
              <w:drawing>
                <wp:inline distT="0" distB="0" distL="0" distR="0" wp14:anchorId="602E9B3C" wp14:editId="186811DD">
                  <wp:extent cx="2385391" cy="762000"/>
                  <wp:effectExtent l="0" t="0" r="0" b="0"/>
                  <wp:docPr id="587874080" name="Picture 1" descr="A logo for a geothermal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74080" name="Picture 1" descr="A logo for a geothermal center&#10;&#10;Description automatically generated"/>
                          <pic:cNvPicPr/>
                        </pic:nvPicPr>
                        <pic:blipFill rotWithShape="1">
                          <a:blip r:embed="rId4"/>
                          <a:srcRect t="26038" b="26054"/>
                          <a:stretch/>
                        </pic:blipFill>
                        <pic:spPr bwMode="auto">
                          <a:xfrm>
                            <a:off x="0" y="0"/>
                            <a:ext cx="2422466" cy="7738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7302B6" w14:textId="77777777" w:rsidR="009508A7" w:rsidRPr="009508A7" w:rsidRDefault="009508A7" w:rsidP="009508A7">
      <w:pPr>
        <w:pStyle w:val="BodyText"/>
        <w:jc w:val="center"/>
        <w:rPr>
          <w:rFonts w:ascii="Arial" w:eastAsia="Times New Roman" w:hAnsi="Arial"/>
          <w:b/>
          <w:bCs/>
          <w:iCs/>
          <w:color w:val="004586"/>
          <w:sz w:val="42"/>
          <w:szCs w:val="42"/>
        </w:rPr>
      </w:pPr>
    </w:p>
    <w:p w14:paraId="6B887A70" w14:textId="77777777" w:rsidR="00AC79F5" w:rsidRDefault="00AC79F5" w:rsidP="008E0102">
      <w:pPr>
        <w:pStyle w:val="BodyText"/>
        <w:jc w:val="center"/>
        <w:rPr>
          <w:rFonts w:ascii="Arial" w:eastAsia="Times New Roman" w:hAnsi="Arial"/>
          <w:b/>
          <w:bCs/>
          <w:i/>
          <w:iCs/>
          <w:color w:val="004586"/>
          <w:sz w:val="42"/>
          <w:szCs w:val="42"/>
        </w:rPr>
      </w:pPr>
      <w:r w:rsidRPr="00AC79F5">
        <w:rPr>
          <w:rFonts w:ascii="Arial" w:eastAsia="Times New Roman" w:hAnsi="Arial"/>
          <w:b/>
          <w:bCs/>
          <w:i/>
          <w:iCs/>
          <w:color w:val="004586"/>
          <w:sz w:val="42"/>
          <w:szCs w:val="42"/>
        </w:rPr>
        <w:t>Drilling volcanic rifted margins to understand large igneous provinces and associated global warming</w:t>
      </w:r>
    </w:p>
    <w:p w14:paraId="78B6878D" w14:textId="25FE0495" w:rsidR="007F0AC1" w:rsidRPr="00560718" w:rsidRDefault="008E0102" w:rsidP="008E0102">
      <w:pPr>
        <w:pStyle w:val="BodyText"/>
        <w:jc w:val="center"/>
        <w:rPr>
          <w:rFonts w:ascii="Arial" w:eastAsia="Palatino Linotype" w:hAnsi="Arial" w:cs="Arial"/>
          <w:b/>
          <w:bCs/>
          <w:color w:val="1F497D" w:themeColor="text2"/>
          <w:sz w:val="20"/>
          <w:szCs w:val="20"/>
        </w:rPr>
      </w:pPr>
      <w:r>
        <w:rPr>
          <w:rFonts w:ascii="Arial" w:eastAsia="Palatino Linotype" w:hAnsi="Arial" w:cs="Arial"/>
          <w:b/>
          <w:bCs/>
          <w:color w:val="1F497D" w:themeColor="text2"/>
          <w:sz w:val="42"/>
          <w:szCs w:val="42"/>
        </w:rPr>
        <w:t xml:space="preserve">Dr. </w:t>
      </w:r>
      <w:proofErr w:type="spellStart"/>
      <w:r w:rsidR="00AC79F5">
        <w:rPr>
          <w:rFonts w:ascii="Arial" w:eastAsia="Palatino Linotype" w:hAnsi="Arial" w:cs="Arial"/>
          <w:b/>
          <w:bCs/>
          <w:color w:val="1F497D" w:themeColor="text2"/>
          <w:sz w:val="42"/>
          <w:szCs w:val="42"/>
        </w:rPr>
        <w:t>Sverre</w:t>
      </w:r>
      <w:proofErr w:type="spellEnd"/>
      <w:r w:rsidR="00AC79F5">
        <w:rPr>
          <w:rFonts w:ascii="Arial" w:eastAsia="Palatino Linotype" w:hAnsi="Arial" w:cs="Arial"/>
          <w:b/>
          <w:bCs/>
          <w:color w:val="1F497D" w:themeColor="text2"/>
          <w:sz w:val="42"/>
          <w:szCs w:val="42"/>
        </w:rPr>
        <w:t xml:space="preserve"> </w:t>
      </w:r>
      <w:proofErr w:type="spellStart"/>
      <w:r w:rsidR="00AC79F5">
        <w:rPr>
          <w:rFonts w:ascii="Arial" w:eastAsia="Palatino Linotype" w:hAnsi="Arial" w:cs="Arial"/>
          <w:b/>
          <w:bCs/>
          <w:color w:val="1F497D" w:themeColor="text2"/>
          <w:sz w:val="42"/>
          <w:szCs w:val="42"/>
        </w:rPr>
        <w:t>Planke</w:t>
      </w:r>
      <w:proofErr w:type="spellEnd"/>
    </w:p>
    <w:p w14:paraId="033D2755" w14:textId="77777777" w:rsidR="00560718" w:rsidRPr="00560718" w:rsidRDefault="00560718" w:rsidP="00560718">
      <w:pPr>
        <w:pStyle w:val="BodyText"/>
        <w:jc w:val="center"/>
        <w:rPr>
          <w:rFonts w:ascii="Arial" w:eastAsia="Palatino Linotype" w:hAnsi="Arial" w:cs="Arial"/>
          <w:color w:val="1F497D" w:themeColor="text2"/>
          <w:sz w:val="20"/>
          <w:szCs w:val="20"/>
        </w:rPr>
      </w:pPr>
    </w:p>
    <w:p w14:paraId="492EF5C6" w14:textId="434D384D" w:rsidR="007F0AC1" w:rsidRDefault="008E0102" w:rsidP="00560718">
      <w:pPr>
        <w:spacing w:after="120"/>
        <w:jc w:val="center"/>
        <w:rPr>
          <w:rFonts w:ascii="Arial" w:eastAsia="Palatino Linotype" w:hAnsi="Arial" w:cs="Arial"/>
          <w:color w:val="1F497D" w:themeColor="text2"/>
          <w:sz w:val="38"/>
          <w:szCs w:val="38"/>
        </w:rPr>
      </w:pPr>
      <w:r>
        <w:rPr>
          <w:rFonts w:ascii="Arial" w:eastAsia="Palatino Linotype" w:hAnsi="Arial" w:cs="Arial"/>
          <w:color w:val="1F497D" w:themeColor="text2"/>
          <w:sz w:val="38"/>
          <w:szCs w:val="38"/>
        </w:rPr>
        <w:t>Professor</w:t>
      </w:r>
      <w:r w:rsidR="00C56576">
        <w:rPr>
          <w:rFonts w:ascii="Arial" w:eastAsia="Palatino Linotype" w:hAnsi="Arial" w:cs="Arial"/>
          <w:color w:val="1F497D" w:themeColor="text2"/>
          <w:sz w:val="38"/>
          <w:szCs w:val="38"/>
        </w:rPr>
        <w:t xml:space="preserve"> of Geophysics</w:t>
      </w:r>
      <w:r w:rsidR="00BE45B5">
        <w:rPr>
          <w:rFonts w:ascii="Arial" w:eastAsia="Palatino Linotype" w:hAnsi="Arial" w:cs="Arial"/>
          <w:color w:val="1F497D" w:themeColor="text2"/>
          <w:sz w:val="38"/>
          <w:szCs w:val="38"/>
        </w:rPr>
        <w:t xml:space="preserve">, </w:t>
      </w:r>
      <w:r w:rsidR="00AC79F5" w:rsidRPr="00AC79F5">
        <w:rPr>
          <w:rFonts w:ascii="Arial" w:eastAsia="Palatino Linotype" w:hAnsi="Arial" w:cs="Arial"/>
          <w:color w:val="1F497D" w:themeColor="text2"/>
          <w:sz w:val="38"/>
          <w:szCs w:val="38"/>
        </w:rPr>
        <w:t>University of Oslo</w:t>
      </w:r>
    </w:p>
    <w:p w14:paraId="0475CBED" w14:textId="51838BA8" w:rsidR="00AC79F5" w:rsidRPr="00865942" w:rsidRDefault="00AC79F5" w:rsidP="00560718">
      <w:pPr>
        <w:spacing w:after="120"/>
        <w:jc w:val="center"/>
        <w:rPr>
          <w:rFonts w:ascii="Arial" w:eastAsia="Palatino Linotype" w:hAnsi="Arial" w:cs="Arial"/>
          <w:color w:val="1F497D" w:themeColor="text2"/>
          <w:sz w:val="38"/>
          <w:szCs w:val="38"/>
        </w:rPr>
      </w:pPr>
      <w:r>
        <w:rPr>
          <w:rFonts w:ascii="Arial" w:eastAsia="Palatino Linotype" w:hAnsi="Arial" w:cs="Arial"/>
          <w:color w:val="1F497D" w:themeColor="text2"/>
          <w:sz w:val="38"/>
          <w:szCs w:val="38"/>
        </w:rPr>
        <w:t>CEO/founder, Volcanic Basin Energy Research</w:t>
      </w:r>
    </w:p>
    <w:p w14:paraId="57BEB5A1" w14:textId="77777777" w:rsidR="00560718" w:rsidRPr="00560718" w:rsidRDefault="00560718" w:rsidP="00560718">
      <w:pPr>
        <w:spacing w:after="120"/>
        <w:jc w:val="center"/>
        <w:rPr>
          <w:rFonts w:ascii="Arial" w:eastAsia="Palatino Linotype" w:hAnsi="Arial" w:cs="Arial"/>
          <w:color w:val="1F497D" w:themeColor="text2"/>
          <w:sz w:val="20"/>
          <w:szCs w:val="20"/>
        </w:rPr>
      </w:pPr>
    </w:p>
    <w:p w14:paraId="787E34CE" w14:textId="77777777" w:rsidR="00AC79F5" w:rsidRDefault="00AC79F5" w:rsidP="00BE45B5">
      <w:pPr>
        <w:jc w:val="center"/>
        <w:rPr>
          <w:rFonts w:ascii="Arial" w:eastAsia="Palatino Linotype" w:hAnsi="Arial" w:cstheme="minorHAnsi"/>
          <w:b/>
          <w:bCs/>
          <w:color w:val="1F497D" w:themeColor="text2"/>
          <w:sz w:val="38"/>
          <w:szCs w:val="38"/>
        </w:rPr>
      </w:pPr>
      <w:r>
        <w:rPr>
          <w:rFonts w:ascii="Arial" w:eastAsia="Palatino Linotype" w:hAnsi="Arial" w:cstheme="minorHAnsi"/>
          <w:b/>
          <w:bCs/>
          <w:color w:val="1F497D" w:themeColor="text2"/>
          <w:sz w:val="38"/>
          <w:szCs w:val="38"/>
        </w:rPr>
        <w:t>September</w:t>
      </w:r>
      <w:r w:rsidR="007F0AC1" w:rsidRPr="00560718">
        <w:rPr>
          <w:rFonts w:ascii="Arial" w:eastAsia="Palatino Linotype" w:hAnsi="Arial" w:cstheme="minorHAnsi"/>
          <w:b/>
          <w:bCs/>
          <w:color w:val="1F497D" w:themeColor="text2"/>
          <w:sz w:val="38"/>
          <w:szCs w:val="38"/>
        </w:rPr>
        <w:t xml:space="preserve"> </w:t>
      </w:r>
      <w:r>
        <w:rPr>
          <w:rFonts w:ascii="Arial" w:eastAsia="Palatino Linotype" w:hAnsi="Arial" w:cstheme="minorHAnsi"/>
          <w:b/>
          <w:bCs/>
          <w:color w:val="1F497D" w:themeColor="text2"/>
          <w:sz w:val="38"/>
          <w:szCs w:val="38"/>
        </w:rPr>
        <w:t>30</w:t>
      </w:r>
      <w:r w:rsidR="00923B8B">
        <w:rPr>
          <w:rFonts w:ascii="Arial" w:eastAsia="Palatino Linotype" w:hAnsi="Arial" w:cstheme="minorHAnsi"/>
          <w:b/>
          <w:bCs/>
          <w:color w:val="1F497D" w:themeColor="text2"/>
          <w:sz w:val="38"/>
          <w:szCs w:val="38"/>
          <w:vertAlign w:val="superscript"/>
        </w:rPr>
        <w:t>th</w:t>
      </w:r>
      <w:r w:rsidR="007F0AC1" w:rsidRPr="00560718">
        <w:rPr>
          <w:rFonts w:ascii="Arial" w:eastAsia="Palatino Linotype" w:hAnsi="Arial" w:cstheme="minorHAnsi"/>
          <w:b/>
          <w:bCs/>
          <w:color w:val="1F497D" w:themeColor="text2"/>
          <w:sz w:val="38"/>
          <w:szCs w:val="38"/>
        </w:rPr>
        <w:t>, 202</w:t>
      </w:r>
      <w:r w:rsidR="00A80DC7">
        <w:rPr>
          <w:rFonts w:ascii="Arial" w:eastAsia="Palatino Linotype" w:hAnsi="Arial" w:cstheme="minorHAnsi"/>
          <w:b/>
          <w:bCs/>
          <w:color w:val="1F497D" w:themeColor="text2"/>
          <w:sz w:val="38"/>
          <w:szCs w:val="38"/>
        </w:rPr>
        <w:t>4</w:t>
      </w:r>
      <w:r w:rsidR="00BE45B5">
        <w:rPr>
          <w:rFonts w:ascii="Arial" w:eastAsia="Palatino Linotype" w:hAnsi="Arial" w:cstheme="minorHAnsi"/>
          <w:b/>
          <w:bCs/>
          <w:color w:val="1F497D" w:themeColor="text2"/>
          <w:sz w:val="38"/>
          <w:szCs w:val="38"/>
        </w:rPr>
        <w:t>,</w:t>
      </w:r>
      <w:r w:rsidR="007F0AC1" w:rsidRPr="00560718">
        <w:rPr>
          <w:rFonts w:ascii="Arial" w:eastAsia="Palatino Linotype" w:hAnsi="Arial" w:cstheme="minorHAnsi"/>
          <w:b/>
          <w:bCs/>
          <w:color w:val="1F497D" w:themeColor="text2"/>
          <w:sz w:val="38"/>
          <w:szCs w:val="38"/>
        </w:rPr>
        <w:t xml:space="preserve"> </w:t>
      </w:r>
      <w:r>
        <w:rPr>
          <w:rFonts w:ascii="Arial" w:eastAsia="Palatino Linotype" w:hAnsi="Arial" w:cstheme="minorHAnsi"/>
          <w:b/>
          <w:bCs/>
          <w:color w:val="1F497D" w:themeColor="text2"/>
          <w:sz w:val="38"/>
          <w:szCs w:val="38"/>
        </w:rPr>
        <w:t>1</w:t>
      </w:r>
      <w:r w:rsidR="00BC4781">
        <w:rPr>
          <w:rFonts w:ascii="Arial" w:eastAsia="Palatino Linotype" w:hAnsi="Arial" w:cstheme="minorHAnsi"/>
          <w:b/>
          <w:bCs/>
          <w:color w:val="1F497D" w:themeColor="text2"/>
          <w:sz w:val="38"/>
          <w:szCs w:val="38"/>
        </w:rPr>
        <w:t>:</w:t>
      </w:r>
      <w:r w:rsidR="00A80DC7">
        <w:rPr>
          <w:rFonts w:ascii="Arial" w:eastAsia="Palatino Linotype" w:hAnsi="Arial" w:cstheme="minorHAnsi"/>
          <w:b/>
          <w:bCs/>
          <w:color w:val="1F497D" w:themeColor="text2"/>
          <w:sz w:val="38"/>
          <w:szCs w:val="38"/>
        </w:rPr>
        <w:t>0</w:t>
      </w:r>
      <w:r w:rsidR="00BE45B5">
        <w:rPr>
          <w:rFonts w:ascii="Arial" w:eastAsia="Palatino Linotype" w:hAnsi="Arial" w:cstheme="minorHAnsi"/>
          <w:b/>
          <w:bCs/>
          <w:color w:val="1F497D" w:themeColor="text2"/>
          <w:sz w:val="38"/>
          <w:szCs w:val="38"/>
        </w:rPr>
        <w:t>0</w:t>
      </w:r>
      <w:r w:rsidR="007F0AC1" w:rsidRPr="00560718">
        <w:rPr>
          <w:rFonts w:ascii="Arial" w:eastAsia="Palatino Linotype" w:hAnsi="Arial" w:cstheme="minorHAnsi"/>
          <w:b/>
          <w:bCs/>
          <w:color w:val="1F497D" w:themeColor="text2"/>
          <w:sz w:val="38"/>
          <w:szCs w:val="38"/>
        </w:rPr>
        <w:t xml:space="preserve"> </w:t>
      </w:r>
      <w:r w:rsidR="00C56576">
        <w:rPr>
          <w:rFonts w:ascii="Arial" w:eastAsia="Palatino Linotype" w:hAnsi="Arial" w:cstheme="minorHAnsi"/>
          <w:b/>
          <w:bCs/>
          <w:color w:val="1F497D" w:themeColor="text2"/>
          <w:sz w:val="38"/>
          <w:szCs w:val="38"/>
        </w:rPr>
        <w:t>P</w:t>
      </w:r>
      <w:r w:rsidR="007F0AC1" w:rsidRPr="00560718">
        <w:rPr>
          <w:rFonts w:ascii="Arial" w:eastAsia="Palatino Linotype" w:hAnsi="Arial" w:cstheme="minorHAnsi"/>
          <w:b/>
          <w:bCs/>
          <w:color w:val="1F497D" w:themeColor="text2"/>
          <w:sz w:val="38"/>
          <w:szCs w:val="38"/>
        </w:rPr>
        <w:t xml:space="preserve">M PST </w:t>
      </w:r>
    </w:p>
    <w:p w14:paraId="3D01C28B" w14:textId="21249F5A" w:rsidR="00865942" w:rsidRDefault="00AC79F5" w:rsidP="00BE45B5">
      <w:pPr>
        <w:jc w:val="center"/>
        <w:rPr>
          <w:rStyle w:val="Hyperlink"/>
          <w:rFonts w:ascii="Arial" w:eastAsia="Palatino Linotype" w:hAnsi="Arial" w:cstheme="minorHAnsi"/>
          <w:b/>
          <w:bCs/>
          <w:sz w:val="38"/>
          <w:szCs w:val="38"/>
        </w:rPr>
      </w:pPr>
      <w:r>
        <w:rPr>
          <w:rFonts w:ascii="Arial" w:eastAsia="Palatino Linotype" w:hAnsi="Arial" w:cstheme="minorHAnsi"/>
          <w:b/>
          <w:bCs/>
          <w:color w:val="1F497D" w:themeColor="text2"/>
          <w:sz w:val="38"/>
          <w:szCs w:val="38"/>
        </w:rPr>
        <w:t xml:space="preserve">ONLY </w:t>
      </w:r>
      <w:r w:rsidR="00923B8B">
        <w:rPr>
          <w:rFonts w:ascii="Arial" w:eastAsia="Palatino Linotype" w:hAnsi="Arial" w:cstheme="minorHAnsi"/>
          <w:b/>
          <w:bCs/>
          <w:color w:val="1F497D" w:themeColor="text2"/>
          <w:sz w:val="38"/>
          <w:szCs w:val="38"/>
        </w:rPr>
        <w:t xml:space="preserve">on </w:t>
      </w:r>
      <w:hyperlink r:id="rId5" w:history="1">
        <w:r w:rsidR="00865942" w:rsidRPr="00F23E99">
          <w:rPr>
            <w:rStyle w:val="Hyperlink"/>
            <w:rFonts w:ascii="Arial" w:eastAsia="Palatino Linotype" w:hAnsi="Arial" w:cstheme="minorHAnsi"/>
            <w:b/>
            <w:bCs/>
            <w:sz w:val="38"/>
            <w:szCs w:val="38"/>
          </w:rPr>
          <w:t>Zoom</w:t>
        </w:r>
      </w:hyperlink>
    </w:p>
    <w:p w14:paraId="7A6E071B" w14:textId="380FFFD2" w:rsidR="00C56576" w:rsidRDefault="00C56576" w:rsidP="00BE45B5">
      <w:pPr>
        <w:jc w:val="center"/>
        <w:rPr>
          <w:rFonts w:ascii="Arial" w:eastAsia="Palatino Linotype" w:hAnsi="Arial" w:cstheme="minorHAnsi"/>
          <w:b/>
          <w:bCs/>
          <w:color w:val="1F497D" w:themeColor="text2"/>
          <w:sz w:val="38"/>
          <w:szCs w:val="38"/>
        </w:rPr>
      </w:pPr>
    </w:p>
    <w:p w14:paraId="07FBEFF3" w14:textId="5DD8106A" w:rsidR="00560718" w:rsidRDefault="001754B1" w:rsidP="00865942">
      <w:pPr>
        <w:spacing w:after="120"/>
        <w:rPr>
          <w:rFonts w:ascii="Arial" w:eastAsia="Times New Roman" w:hAnsi="Arial"/>
          <w:b/>
          <w:bCs/>
          <w:iCs/>
          <w:color w:val="004586"/>
          <w:sz w:val="42"/>
          <w:szCs w:val="42"/>
        </w:rPr>
      </w:pPr>
      <w:r>
        <w:rPr>
          <w:rFonts w:ascii="Arial" w:eastAsia="Times New Roman" w:hAnsi="Arial"/>
          <w:b/>
          <w:bCs/>
          <w:iCs/>
          <w:noProof/>
          <w:color w:val="004586"/>
          <w:sz w:val="42"/>
          <w:szCs w:val="42"/>
        </w:rPr>
        <w:drawing>
          <wp:anchor distT="0" distB="0" distL="114300" distR="114300" simplePos="0" relativeHeight="251658240" behindDoc="0" locked="0" layoutInCell="1" allowOverlap="1" wp14:anchorId="1527983A" wp14:editId="44FA9E8E">
            <wp:simplePos x="0" y="0"/>
            <wp:positionH relativeFrom="margin">
              <wp:align>right</wp:align>
            </wp:positionH>
            <wp:positionV relativeFrom="paragraph">
              <wp:posOffset>5153</wp:posOffset>
            </wp:positionV>
            <wp:extent cx="2947670" cy="16395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7670" cy="1639570"/>
                    </a:xfrm>
                    <a:prstGeom prst="rect">
                      <a:avLst/>
                    </a:prstGeom>
                    <a:noFill/>
                  </pic:spPr>
                </pic:pic>
              </a:graphicData>
            </a:graphic>
            <wp14:sizeRelH relativeFrom="page">
              <wp14:pctWidth>0</wp14:pctWidth>
            </wp14:sizeRelH>
            <wp14:sizeRelV relativeFrom="page">
              <wp14:pctHeight>0</wp14:pctHeight>
            </wp14:sizeRelV>
          </wp:anchor>
        </w:drawing>
      </w:r>
      <w:r w:rsidR="007F0AC1" w:rsidRPr="00A44B15">
        <w:rPr>
          <w:rFonts w:ascii="Arial" w:eastAsia="Times New Roman" w:hAnsi="Arial"/>
          <w:b/>
          <w:bCs/>
          <w:iCs/>
          <w:color w:val="004586"/>
          <w:sz w:val="42"/>
          <w:szCs w:val="42"/>
        </w:rPr>
        <w:t>Abstract:</w:t>
      </w:r>
      <w:r w:rsidR="00024E1A" w:rsidRPr="00024E1A">
        <w:rPr>
          <w:noProof/>
        </w:rPr>
        <w:t xml:space="preserve"> </w:t>
      </w:r>
    </w:p>
    <w:p w14:paraId="62C18DD7" w14:textId="001DC1DB" w:rsidR="00AC79F5" w:rsidRPr="00AC79F5" w:rsidRDefault="00AC79F5" w:rsidP="00AC79F5">
      <w:pPr>
        <w:jc w:val="both"/>
        <w:rPr>
          <w:rFonts w:ascii="Times New Roman" w:hAnsi="Times New Roman" w:cs="Times New Roman"/>
          <w:bCs/>
          <w:sz w:val="28"/>
          <w:szCs w:val="28"/>
        </w:rPr>
      </w:pPr>
      <w:r w:rsidRPr="00AC79F5">
        <w:rPr>
          <w:rFonts w:ascii="Times New Roman" w:hAnsi="Times New Roman" w:cs="Times New Roman"/>
          <w:bCs/>
          <w:sz w:val="28"/>
          <w:szCs w:val="28"/>
        </w:rPr>
        <w:t>Continental breakup is a rare, but fundamental Earth event driven by massive internal forces. The splitting of Europe from Greenland some 56 million years ago was likely triggered by hot material rising from the deep mantle, forming a large igneous province. The breakup magmatism was associated with a global warming and extinction event, the Paleocene-Eocene Thermal Maximum (PETM).</w:t>
      </w:r>
      <w:r>
        <w:rPr>
          <w:rFonts w:ascii="Times New Roman" w:hAnsi="Times New Roman" w:cs="Times New Roman"/>
          <w:bCs/>
          <w:sz w:val="28"/>
          <w:szCs w:val="28"/>
        </w:rPr>
        <w:t xml:space="preserve"> </w:t>
      </w:r>
      <w:r w:rsidRPr="00AC79F5">
        <w:rPr>
          <w:rFonts w:ascii="Times New Roman" w:hAnsi="Times New Roman" w:cs="Times New Roman"/>
          <w:bCs/>
          <w:sz w:val="28"/>
          <w:szCs w:val="28"/>
        </w:rPr>
        <w:t xml:space="preserve">IODP Expedition 396 successfully drilled 20 holes on the mid-Norwegian continental margin to better understand continental breakup processes and to test the hypothesis that associated voluminous magmatism triggered the PETM. Hole locations were carefully selected on conventional and high-resolution 3D seismic data. In total, &gt; 4 km of sediments and volcanic rocks were drilled, recovering 2 km of core. High-resolution palynology and isotope geochemistry document that the </w:t>
      </w:r>
      <w:r w:rsidRPr="00AC79F5">
        <w:rPr>
          <w:rFonts w:ascii="Times New Roman" w:hAnsi="Times New Roman" w:cs="Times New Roman"/>
          <w:bCs/>
          <w:sz w:val="28"/>
          <w:szCs w:val="28"/>
        </w:rPr>
        <w:lastRenderedPageBreak/>
        <w:t>hydrothermal venting took place near the start of the PETM, supporting the hypothesis that the global warming event was triggered by shallow-water eruption of greenhouse gases formed by heating of organic-rich sediments intruded by magmatic sills.</w:t>
      </w:r>
    </w:p>
    <w:p w14:paraId="366B66AB" w14:textId="21DFA7F5" w:rsidR="00AC79F5" w:rsidRDefault="00AC79F5" w:rsidP="00AC79F5">
      <w:pPr>
        <w:jc w:val="both"/>
        <w:rPr>
          <w:rFonts w:ascii="Times New Roman" w:hAnsi="Times New Roman" w:cs="Times New Roman"/>
          <w:bCs/>
          <w:sz w:val="28"/>
          <w:szCs w:val="28"/>
        </w:rPr>
      </w:pPr>
      <w:r w:rsidRPr="00AC79F5">
        <w:rPr>
          <w:rFonts w:ascii="Times New Roman" w:hAnsi="Times New Roman" w:cs="Times New Roman"/>
          <w:bCs/>
          <w:sz w:val="28"/>
          <w:szCs w:val="28"/>
        </w:rPr>
        <w:t>In conclusion, scientific drilling has provided essential data to document how the Earth’s internal processes have influenced the environment and life in deep time. To understand the environmental changes in the future, it is critical to keep on drilling the ocean basins to test new hypotheses and to discover our geological past.</w:t>
      </w:r>
    </w:p>
    <w:p w14:paraId="1C3B19C1" w14:textId="67BEC36E" w:rsidR="00AC79F5" w:rsidRDefault="00AC79F5" w:rsidP="00AC79F5">
      <w:pPr>
        <w:jc w:val="both"/>
        <w:rPr>
          <w:rFonts w:ascii="Times New Roman" w:hAnsi="Times New Roman" w:cs="Times New Roman"/>
          <w:bCs/>
          <w:sz w:val="28"/>
          <w:szCs w:val="28"/>
        </w:rPr>
      </w:pPr>
    </w:p>
    <w:p w14:paraId="19A52107" w14:textId="7725B9D9" w:rsidR="001754B1" w:rsidRPr="00C7790F" w:rsidRDefault="001754B1" w:rsidP="008E0102">
      <w:pPr>
        <w:jc w:val="both"/>
        <w:rPr>
          <w:rFonts w:ascii="Times New Roman" w:hAnsi="Times New Roman" w:cs="Times New Roman"/>
          <w:bCs/>
          <w:sz w:val="28"/>
          <w:szCs w:val="28"/>
        </w:rPr>
      </w:pPr>
      <w:r>
        <w:rPr>
          <w:noProof/>
        </w:rPr>
        <w:drawing>
          <wp:anchor distT="0" distB="0" distL="114300" distR="114300" simplePos="0" relativeHeight="251659264" behindDoc="0" locked="0" layoutInCell="1" allowOverlap="1" wp14:anchorId="1BE5065D" wp14:editId="3C6FA0B4">
            <wp:simplePos x="0" y="0"/>
            <wp:positionH relativeFrom="margin">
              <wp:align>right</wp:align>
            </wp:positionH>
            <wp:positionV relativeFrom="paragraph">
              <wp:posOffset>4493</wp:posOffset>
            </wp:positionV>
            <wp:extent cx="1249001" cy="1242756"/>
            <wp:effectExtent l="0" t="0" r="8890" b="0"/>
            <wp:wrapSquare wrapText="bothSides"/>
            <wp:docPr id="10" name="Picture 9" descr="A person with a beard&#10;&#10;Description automatically generated">
              <a:extLst xmlns:a="http://schemas.openxmlformats.org/drawingml/2006/main">
                <a:ext uri="{FF2B5EF4-FFF2-40B4-BE49-F238E27FC236}">
                  <a16:creationId xmlns:a16="http://schemas.microsoft.com/office/drawing/2014/main" id="{AEA4C965-C761-1E40-43E6-E12354ECBA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with a beard&#10;&#10;Description automatically generated">
                      <a:extLst>
                        <a:ext uri="{FF2B5EF4-FFF2-40B4-BE49-F238E27FC236}">
                          <a16:creationId xmlns:a16="http://schemas.microsoft.com/office/drawing/2014/main" id="{AEA4C965-C761-1E40-43E6-E12354ECBA45}"/>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001" cy="1242756"/>
                    </a:xfrm>
                    <a:prstGeom prst="rect">
                      <a:avLst/>
                    </a:prstGeom>
                    <a:noFill/>
                    <a:ln>
                      <a:noFill/>
                    </a:ln>
                  </pic:spPr>
                </pic:pic>
              </a:graphicData>
            </a:graphic>
            <wp14:sizeRelH relativeFrom="page">
              <wp14:pctWidth>0</wp14:pctWidth>
            </wp14:sizeRelH>
            <wp14:sizeRelV relativeFrom="page">
              <wp14:pctHeight>0</wp14:pctHeight>
            </wp14:sizeRelV>
          </wp:anchor>
        </w:drawing>
      </w:r>
      <w:r w:rsidR="007F0AC1" w:rsidRPr="00A44B15">
        <w:rPr>
          <w:rFonts w:ascii="Arial" w:eastAsia="Times New Roman" w:hAnsi="Arial"/>
          <w:b/>
          <w:bCs/>
          <w:iCs/>
          <w:color w:val="004586"/>
          <w:sz w:val="42"/>
          <w:szCs w:val="42"/>
        </w:rPr>
        <w:t>Author:</w:t>
      </w:r>
      <w:r w:rsidR="00716EBA" w:rsidRPr="00716EBA">
        <w:rPr>
          <w:rFonts w:ascii="Times New Roman" w:hAnsi="Times New Roman" w:cs="Times New Roman"/>
          <w:noProof/>
        </w:rPr>
        <w:t xml:space="preserve"> </w:t>
      </w:r>
      <w:proofErr w:type="spellStart"/>
      <w:r w:rsidR="005B4D2F" w:rsidRPr="00C7790F">
        <w:rPr>
          <w:rFonts w:ascii="Times New Roman" w:hAnsi="Times New Roman" w:cs="Times New Roman"/>
          <w:bCs/>
          <w:sz w:val="28"/>
          <w:szCs w:val="28"/>
        </w:rPr>
        <w:t>Sverre</w:t>
      </w:r>
      <w:proofErr w:type="spellEnd"/>
      <w:r w:rsidR="005B4D2F" w:rsidRPr="00C7790F">
        <w:rPr>
          <w:rFonts w:ascii="Times New Roman" w:hAnsi="Times New Roman" w:cs="Times New Roman"/>
          <w:bCs/>
          <w:sz w:val="28"/>
          <w:szCs w:val="28"/>
        </w:rPr>
        <w:t xml:space="preserve"> </w:t>
      </w:r>
      <w:proofErr w:type="spellStart"/>
      <w:r w:rsidR="005B4D2F" w:rsidRPr="00C7790F">
        <w:rPr>
          <w:rFonts w:ascii="Times New Roman" w:hAnsi="Times New Roman" w:cs="Times New Roman"/>
          <w:bCs/>
          <w:sz w:val="28"/>
          <w:szCs w:val="28"/>
        </w:rPr>
        <w:t>Planke</w:t>
      </w:r>
      <w:proofErr w:type="spellEnd"/>
      <w:r w:rsidR="005B4D2F" w:rsidRPr="00C7790F">
        <w:rPr>
          <w:rFonts w:ascii="Times New Roman" w:hAnsi="Times New Roman" w:cs="Times New Roman"/>
          <w:bCs/>
          <w:sz w:val="28"/>
          <w:szCs w:val="28"/>
        </w:rPr>
        <w:t xml:space="preserve"> is the CEO of Volcanic Basin Energy Research as (VBER) and a Professor II at the Department of Geosciences, University of Oslo, Norway. He is a geoscientist with research focus on the processes and structure of volcanic rifted margins and volcanic basins based on integrated geological, geophysical, and theoretical methods. </w:t>
      </w:r>
      <w:proofErr w:type="spellStart"/>
      <w:r w:rsidR="005B4D2F" w:rsidRPr="00C7790F">
        <w:rPr>
          <w:rFonts w:ascii="Times New Roman" w:hAnsi="Times New Roman" w:cs="Times New Roman"/>
          <w:bCs/>
          <w:sz w:val="28"/>
          <w:szCs w:val="28"/>
        </w:rPr>
        <w:t>Sverre</w:t>
      </w:r>
      <w:proofErr w:type="spellEnd"/>
      <w:r w:rsidR="005B4D2F" w:rsidRPr="00C7790F">
        <w:rPr>
          <w:rFonts w:ascii="Times New Roman" w:hAnsi="Times New Roman" w:cs="Times New Roman"/>
          <w:bCs/>
          <w:sz w:val="28"/>
          <w:szCs w:val="28"/>
        </w:rPr>
        <w:t xml:space="preserve"> is a co-founder of VBER (1999) and P-Cable 3D Seismic (2007). He holds a B.Sc. in geological engineering (1985) and a M.Sc. in geophysics (1987), both from the University of Utah, and a Ph.D. in marine geophysics (1993) from the University of Oslo.</w:t>
      </w:r>
    </w:p>
    <w:p w14:paraId="16EB725F" w14:textId="6782A29C" w:rsidR="007F0AC1" w:rsidRDefault="00C56576" w:rsidP="008E0102">
      <w:pPr>
        <w:jc w:val="both"/>
        <w:rPr>
          <w:rFonts w:ascii="Arial" w:eastAsia="Times New Roman" w:hAnsi="Arial"/>
          <w:b/>
          <w:bCs/>
          <w:iCs/>
          <w:color w:val="004586"/>
          <w:sz w:val="42"/>
          <w:szCs w:val="42"/>
        </w:rPr>
      </w:pPr>
      <w:r>
        <w:fldChar w:fldCharType="begin"/>
      </w:r>
      <w:r>
        <w:instrText xml:space="preserve"> INCLUDEPICTURE "https://profiles.stanford.edu/proxy/api/cap/profiles/14136/resources/profilephoto/350x350.1509502890931.jpg" \* MERGEFORMATINET </w:instrText>
      </w:r>
      <w:r>
        <w:fldChar w:fldCharType="end"/>
      </w:r>
      <w:r w:rsidR="00870654">
        <w:fldChar w:fldCharType="begin"/>
      </w:r>
      <w:r w:rsidR="00870654">
        <w:instrText xml:space="preserve"> INCLUDEPICTURE "https://eesa.lbl.gov/wp-content/uploads/sites/2/2022/08/c.png" \* MERGEFORMATINET </w:instrText>
      </w:r>
      <w:r w:rsidR="00870654">
        <w:fldChar w:fldCharType="end"/>
      </w:r>
      <w:r w:rsidR="00024E1A">
        <w:fldChar w:fldCharType="begin"/>
      </w:r>
      <w:r w:rsidR="00024E1A">
        <w:instrText xml:space="preserve"> INCLUDEPICTURE "https://ce.berkeley.edu/sites/default/files/styles/faculty_photo_300x300_/public/faculty_photos/Kayen_Rob_CEE_3172.jpg?h=5e0e56d8&amp;itok=TSW23RsQ" \* MERGEFORMATINET </w:instrText>
      </w:r>
      <w:r w:rsidR="00024E1A">
        <w:fldChar w:fldCharType="end"/>
      </w:r>
    </w:p>
    <w:p w14:paraId="3C48F969" w14:textId="5F5D85B7" w:rsidR="008E0102" w:rsidRDefault="008E0102" w:rsidP="008E0102">
      <w:pPr>
        <w:jc w:val="both"/>
        <w:rPr>
          <w:rFonts w:ascii="Arial" w:eastAsia="Times New Roman" w:hAnsi="Arial"/>
          <w:b/>
          <w:bCs/>
          <w:iCs/>
          <w:color w:val="004586"/>
          <w:sz w:val="42"/>
          <w:szCs w:val="42"/>
        </w:rPr>
      </w:pPr>
    </w:p>
    <w:p w14:paraId="760C953D" w14:textId="4CE2DAF0" w:rsidR="007F0AC1" w:rsidRPr="00A44B15" w:rsidRDefault="007F0AC1" w:rsidP="007F0AC1">
      <w:pPr>
        <w:jc w:val="both"/>
        <w:rPr>
          <w:rFonts w:ascii="Arial" w:eastAsia="Times New Roman" w:hAnsi="Arial"/>
          <w:b/>
          <w:bCs/>
          <w:iCs/>
          <w:color w:val="004586"/>
          <w:sz w:val="42"/>
          <w:szCs w:val="42"/>
        </w:rPr>
      </w:pPr>
      <w:r w:rsidRPr="00A44B15">
        <w:rPr>
          <w:rFonts w:ascii="Arial" w:eastAsia="Times New Roman" w:hAnsi="Arial"/>
          <w:b/>
          <w:bCs/>
          <w:iCs/>
          <w:color w:val="004586"/>
          <w:sz w:val="42"/>
          <w:szCs w:val="42"/>
        </w:rPr>
        <w:t>Zoom meeting information:</w:t>
      </w:r>
    </w:p>
    <w:p w14:paraId="19909CD4" w14:textId="52C46D5F" w:rsidR="009508A7" w:rsidRDefault="007F0AC1">
      <w:pPr>
        <w:rPr>
          <w:rFonts w:ascii="Arial" w:hAnsi="Arial"/>
          <w:sz w:val="30"/>
          <w:szCs w:val="30"/>
        </w:rPr>
      </w:pPr>
      <w:r>
        <w:rPr>
          <w:rFonts w:ascii="Arial" w:hAnsi="Arial"/>
          <w:sz w:val="30"/>
          <w:szCs w:val="30"/>
        </w:rPr>
        <w:t>Zoom ID:</w:t>
      </w:r>
      <w:r w:rsidR="001754B1">
        <w:rPr>
          <w:rFonts w:ascii="Arial" w:hAnsi="Arial"/>
          <w:color w:val="FF0000"/>
          <w:sz w:val="30"/>
          <w:szCs w:val="30"/>
        </w:rPr>
        <w:t xml:space="preserve"> </w:t>
      </w:r>
      <w:r w:rsidR="00C7790F" w:rsidRPr="00C7790F">
        <w:rPr>
          <w:rFonts w:ascii="Arial" w:hAnsi="Arial"/>
          <w:sz w:val="30"/>
          <w:szCs w:val="30"/>
        </w:rPr>
        <w:t>978 9432 5806</w:t>
      </w:r>
    </w:p>
    <w:p w14:paraId="67F3262E" w14:textId="4B7DC13B" w:rsidR="007F0AC1" w:rsidRDefault="007F0AC1">
      <w:r>
        <w:rPr>
          <w:rFonts w:ascii="Arial" w:hAnsi="Arial"/>
          <w:sz w:val="30"/>
          <w:szCs w:val="30"/>
        </w:rPr>
        <w:t xml:space="preserve">Password: </w:t>
      </w:r>
      <w:r w:rsidR="00C7790F" w:rsidRPr="00C7790F">
        <w:rPr>
          <w:rFonts w:ascii="Arial" w:hAnsi="Arial"/>
          <w:sz w:val="30"/>
          <w:szCs w:val="30"/>
        </w:rPr>
        <w:t>792833</w:t>
      </w:r>
    </w:p>
    <w:sectPr w:rsidR="007F0AC1" w:rsidSect="0002436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EA"/>
    <w:rsid w:val="0000320B"/>
    <w:rsid w:val="0002436E"/>
    <w:rsid w:val="00024E1A"/>
    <w:rsid w:val="000B18D9"/>
    <w:rsid w:val="000F5E25"/>
    <w:rsid w:val="001754B1"/>
    <w:rsid w:val="002052EA"/>
    <w:rsid w:val="002D346A"/>
    <w:rsid w:val="002F5C60"/>
    <w:rsid w:val="00332927"/>
    <w:rsid w:val="004E71A0"/>
    <w:rsid w:val="004F4FF7"/>
    <w:rsid w:val="00560718"/>
    <w:rsid w:val="005B4D2F"/>
    <w:rsid w:val="005D34AE"/>
    <w:rsid w:val="00661D28"/>
    <w:rsid w:val="00662FE1"/>
    <w:rsid w:val="00667017"/>
    <w:rsid w:val="006F35F7"/>
    <w:rsid w:val="00716EBA"/>
    <w:rsid w:val="007D58DC"/>
    <w:rsid w:val="007F0AC1"/>
    <w:rsid w:val="00865942"/>
    <w:rsid w:val="00870654"/>
    <w:rsid w:val="00880B26"/>
    <w:rsid w:val="00886C0C"/>
    <w:rsid w:val="00895EE0"/>
    <w:rsid w:val="008E0102"/>
    <w:rsid w:val="009037F9"/>
    <w:rsid w:val="00923B8B"/>
    <w:rsid w:val="00927F87"/>
    <w:rsid w:val="009439F7"/>
    <w:rsid w:val="009508A7"/>
    <w:rsid w:val="0098627A"/>
    <w:rsid w:val="009870EF"/>
    <w:rsid w:val="00A00EF2"/>
    <w:rsid w:val="00A179F7"/>
    <w:rsid w:val="00A80DC7"/>
    <w:rsid w:val="00AC79F5"/>
    <w:rsid w:val="00BC4781"/>
    <w:rsid w:val="00BE45B5"/>
    <w:rsid w:val="00C56576"/>
    <w:rsid w:val="00C7790F"/>
    <w:rsid w:val="00CC37CC"/>
    <w:rsid w:val="00CE15EE"/>
    <w:rsid w:val="00CF1092"/>
    <w:rsid w:val="00CF3AF0"/>
    <w:rsid w:val="00D171CF"/>
    <w:rsid w:val="00E004FC"/>
    <w:rsid w:val="00E63110"/>
    <w:rsid w:val="00F85755"/>
    <w:rsid w:val="00FB41B0"/>
    <w:rsid w:val="00FD6167"/>
    <w:rsid w:val="00FE7A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7E43E"/>
  <w14:defaultImageDpi w14:val="300"/>
  <w15:docId w15:val="{858DAA50-4D70-4748-BCA7-A4982C2D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00EF2"/>
    <w:pPr>
      <w:tabs>
        <w:tab w:val="right" w:pos="2160"/>
      </w:tabs>
      <w:overflowPunct w:val="0"/>
      <w:autoSpaceDE w:val="0"/>
      <w:autoSpaceDN w:val="0"/>
      <w:adjustRightInd w:val="0"/>
      <w:ind w:firstLine="540"/>
      <w:textAlignment w:val="baseline"/>
    </w:pPr>
    <w:rPr>
      <w:rFonts w:ascii="Times" w:eastAsia="Times New Roman" w:hAnsi="Times" w:cs="Times New Roman"/>
      <w:szCs w:val="20"/>
    </w:rPr>
  </w:style>
  <w:style w:type="character" w:customStyle="1" w:styleId="BodyText2Char">
    <w:name w:val="Body Text 2 Char"/>
    <w:basedOn w:val="DefaultParagraphFont"/>
    <w:link w:val="BodyText2"/>
    <w:rsid w:val="00A00EF2"/>
    <w:rPr>
      <w:rFonts w:ascii="Times" w:eastAsia="Times New Roman" w:hAnsi="Times" w:cs="Times New Roman"/>
      <w:szCs w:val="20"/>
    </w:rPr>
  </w:style>
  <w:style w:type="paragraph" w:styleId="BalloonText">
    <w:name w:val="Balloon Text"/>
    <w:basedOn w:val="Normal"/>
    <w:link w:val="BalloonTextChar"/>
    <w:uiPriority w:val="99"/>
    <w:semiHidden/>
    <w:unhideWhenUsed/>
    <w:rsid w:val="00A00E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EF2"/>
    <w:rPr>
      <w:rFonts w:ascii="Lucida Grande" w:hAnsi="Lucida Grande" w:cs="Lucida Grande"/>
      <w:sz w:val="18"/>
      <w:szCs w:val="18"/>
    </w:rPr>
  </w:style>
  <w:style w:type="paragraph" w:styleId="BodyText">
    <w:name w:val="Body Text"/>
    <w:basedOn w:val="Normal"/>
    <w:link w:val="BodyTextChar"/>
    <w:unhideWhenUsed/>
    <w:rsid w:val="007F0AC1"/>
    <w:pPr>
      <w:spacing w:after="120"/>
    </w:pPr>
  </w:style>
  <w:style w:type="character" w:customStyle="1" w:styleId="BodyTextChar">
    <w:name w:val="Body Text Char"/>
    <w:basedOn w:val="DefaultParagraphFont"/>
    <w:link w:val="BodyText"/>
    <w:uiPriority w:val="99"/>
    <w:semiHidden/>
    <w:rsid w:val="007F0AC1"/>
  </w:style>
  <w:style w:type="character" w:styleId="Hyperlink">
    <w:name w:val="Hyperlink"/>
    <w:basedOn w:val="DefaultParagraphFont"/>
    <w:uiPriority w:val="99"/>
    <w:unhideWhenUsed/>
    <w:rsid w:val="007F0AC1"/>
    <w:rPr>
      <w:color w:val="0000FF" w:themeColor="hyperlink"/>
      <w:u w:val="single"/>
    </w:rPr>
  </w:style>
  <w:style w:type="character" w:styleId="FollowedHyperlink">
    <w:name w:val="FollowedHyperlink"/>
    <w:basedOn w:val="DefaultParagraphFont"/>
    <w:uiPriority w:val="99"/>
    <w:semiHidden/>
    <w:unhideWhenUsed/>
    <w:rsid w:val="00886C0C"/>
    <w:rPr>
      <w:color w:val="800080" w:themeColor="followedHyperlink"/>
      <w:u w:val="single"/>
    </w:rPr>
  </w:style>
  <w:style w:type="character" w:styleId="UnresolvedMention">
    <w:name w:val="Unresolved Mention"/>
    <w:basedOn w:val="DefaultParagraphFont"/>
    <w:uiPriority w:val="99"/>
    <w:semiHidden/>
    <w:unhideWhenUsed/>
    <w:rsid w:val="00987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4006">
      <w:bodyDiv w:val="1"/>
      <w:marLeft w:val="0"/>
      <w:marRight w:val="0"/>
      <w:marTop w:val="0"/>
      <w:marBottom w:val="0"/>
      <w:divBdr>
        <w:top w:val="none" w:sz="0" w:space="0" w:color="auto"/>
        <w:left w:val="none" w:sz="0" w:space="0" w:color="auto"/>
        <w:bottom w:val="none" w:sz="0" w:space="0" w:color="auto"/>
        <w:right w:val="none" w:sz="0" w:space="0" w:color="auto"/>
      </w:divBdr>
      <w:divsChild>
        <w:div w:id="551815395">
          <w:marLeft w:val="0"/>
          <w:marRight w:val="0"/>
          <w:marTop w:val="0"/>
          <w:marBottom w:val="0"/>
          <w:divBdr>
            <w:top w:val="none" w:sz="0" w:space="0" w:color="auto"/>
            <w:left w:val="none" w:sz="0" w:space="0" w:color="auto"/>
            <w:bottom w:val="none" w:sz="0" w:space="0" w:color="auto"/>
            <w:right w:val="none" w:sz="0" w:space="0" w:color="auto"/>
          </w:divBdr>
        </w:div>
      </w:divsChild>
    </w:div>
    <w:div w:id="171460327">
      <w:bodyDiv w:val="1"/>
      <w:marLeft w:val="0"/>
      <w:marRight w:val="0"/>
      <w:marTop w:val="0"/>
      <w:marBottom w:val="0"/>
      <w:divBdr>
        <w:top w:val="none" w:sz="0" w:space="0" w:color="auto"/>
        <w:left w:val="none" w:sz="0" w:space="0" w:color="auto"/>
        <w:bottom w:val="none" w:sz="0" w:space="0" w:color="auto"/>
        <w:right w:val="none" w:sz="0" w:space="0" w:color="auto"/>
      </w:divBdr>
    </w:div>
    <w:div w:id="404760597">
      <w:bodyDiv w:val="1"/>
      <w:marLeft w:val="0"/>
      <w:marRight w:val="0"/>
      <w:marTop w:val="0"/>
      <w:marBottom w:val="0"/>
      <w:divBdr>
        <w:top w:val="none" w:sz="0" w:space="0" w:color="auto"/>
        <w:left w:val="none" w:sz="0" w:space="0" w:color="auto"/>
        <w:bottom w:val="none" w:sz="0" w:space="0" w:color="auto"/>
        <w:right w:val="none" w:sz="0" w:space="0" w:color="auto"/>
      </w:divBdr>
      <w:divsChild>
        <w:div w:id="1910269747">
          <w:marLeft w:val="0"/>
          <w:marRight w:val="0"/>
          <w:marTop w:val="0"/>
          <w:marBottom w:val="0"/>
          <w:divBdr>
            <w:top w:val="none" w:sz="0" w:space="0" w:color="auto"/>
            <w:left w:val="none" w:sz="0" w:space="0" w:color="auto"/>
            <w:bottom w:val="none" w:sz="0" w:space="0" w:color="auto"/>
            <w:right w:val="none" w:sz="0" w:space="0" w:color="auto"/>
          </w:divBdr>
          <w:divsChild>
            <w:div w:id="1732998385">
              <w:marLeft w:val="0"/>
              <w:marRight w:val="0"/>
              <w:marTop w:val="0"/>
              <w:marBottom w:val="0"/>
              <w:divBdr>
                <w:top w:val="none" w:sz="0" w:space="0" w:color="auto"/>
                <w:left w:val="none" w:sz="0" w:space="0" w:color="auto"/>
                <w:bottom w:val="none" w:sz="0" w:space="0" w:color="auto"/>
                <w:right w:val="none" w:sz="0" w:space="0" w:color="auto"/>
              </w:divBdr>
            </w:div>
          </w:divsChild>
        </w:div>
        <w:div w:id="1063143706">
          <w:marLeft w:val="0"/>
          <w:marRight w:val="0"/>
          <w:marTop w:val="0"/>
          <w:marBottom w:val="0"/>
          <w:divBdr>
            <w:top w:val="none" w:sz="0" w:space="0" w:color="auto"/>
            <w:left w:val="none" w:sz="0" w:space="0" w:color="auto"/>
            <w:bottom w:val="none" w:sz="0" w:space="0" w:color="auto"/>
            <w:right w:val="none" w:sz="0" w:space="0" w:color="auto"/>
          </w:divBdr>
        </w:div>
      </w:divsChild>
    </w:div>
    <w:div w:id="431048499">
      <w:bodyDiv w:val="1"/>
      <w:marLeft w:val="0"/>
      <w:marRight w:val="0"/>
      <w:marTop w:val="0"/>
      <w:marBottom w:val="0"/>
      <w:divBdr>
        <w:top w:val="none" w:sz="0" w:space="0" w:color="auto"/>
        <w:left w:val="none" w:sz="0" w:space="0" w:color="auto"/>
        <w:bottom w:val="none" w:sz="0" w:space="0" w:color="auto"/>
        <w:right w:val="none" w:sz="0" w:space="0" w:color="auto"/>
      </w:divBdr>
      <w:divsChild>
        <w:div w:id="1736123742">
          <w:marLeft w:val="0"/>
          <w:marRight w:val="0"/>
          <w:marTop w:val="0"/>
          <w:marBottom w:val="0"/>
          <w:divBdr>
            <w:top w:val="none" w:sz="0" w:space="0" w:color="auto"/>
            <w:left w:val="none" w:sz="0" w:space="0" w:color="auto"/>
            <w:bottom w:val="none" w:sz="0" w:space="0" w:color="auto"/>
            <w:right w:val="none" w:sz="0" w:space="0" w:color="auto"/>
          </w:divBdr>
        </w:div>
        <w:div w:id="656881185">
          <w:marLeft w:val="0"/>
          <w:marRight w:val="0"/>
          <w:marTop w:val="0"/>
          <w:marBottom w:val="0"/>
          <w:divBdr>
            <w:top w:val="none" w:sz="0" w:space="0" w:color="auto"/>
            <w:left w:val="none" w:sz="0" w:space="0" w:color="auto"/>
            <w:bottom w:val="none" w:sz="0" w:space="0" w:color="auto"/>
            <w:right w:val="none" w:sz="0" w:space="0" w:color="auto"/>
          </w:divBdr>
        </w:div>
        <w:div w:id="706024567">
          <w:marLeft w:val="0"/>
          <w:marRight w:val="0"/>
          <w:marTop w:val="0"/>
          <w:marBottom w:val="0"/>
          <w:divBdr>
            <w:top w:val="none" w:sz="0" w:space="0" w:color="auto"/>
            <w:left w:val="none" w:sz="0" w:space="0" w:color="auto"/>
            <w:bottom w:val="none" w:sz="0" w:space="0" w:color="auto"/>
            <w:right w:val="none" w:sz="0" w:space="0" w:color="auto"/>
          </w:divBdr>
        </w:div>
        <w:div w:id="511335685">
          <w:marLeft w:val="0"/>
          <w:marRight w:val="0"/>
          <w:marTop w:val="0"/>
          <w:marBottom w:val="0"/>
          <w:divBdr>
            <w:top w:val="none" w:sz="0" w:space="0" w:color="auto"/>
            <w:left w:val="none" w:sz="0" w:space="0" w:color="auto"/>
            <w:bottom w:val="none" w:sz="0" w:space="0" w:color="auto"/>
            <w:right w:val="none" w:sz="0" w:space="0" w:color="auto"/>
          </w:divBdr>
        </w:div>
      </w:divsChild>
    </w:div>
    <w:div w:id="485585619">
      <w:bodyDiv w:val="1"/>
      <w:marLeft w:val="0"/>
      <w:marRight w:val="0"/>
      <w:marTop w:val="0"/>
      <w:marBottom w:val="0"/>
      <w:divBdr>
        <w:top w:val="none" w:sz="0" w:space="0" w:color="auto"/>
        <w:left w:val="none" w:sz="0" w:space="0" w:color="auto"/>
        <w:bottom w:val="none" w:sz="0" w:space="0" w:color="auto"/>
        <w:right w:val="none" w:sz="0" w:space="0" w:color="auto"/>
      </w:divBdr>
      <w:divsChild>
        <w:div w:id="2048947628">
          <w:marLeft w:val="0"/>
          <w:marRight w:val="0"/>
          <w:marTop w:val="0"/>
          <w:marBottom w:val="0"/>
          <w:divBdr>
            <w:top w:val="none" w:sz="0" w:space="0" w:color="auto"/>
            <w:left w:val="none" w:sz="0" w:space="0" w:color="auto"/>
            <w:bottom w:val="none" w:sz="0" w:space="0" w:color="auto"/>
            <w:right w:val="none" w:sz="0" w:space="0" w:color="auto"/>
          </w:divBdr>
          <w:divsChild>
            <w:div w:id="916864875">
              <w:marLeft w:val="0"/>
              <w:marRight w:val="0"/>
              <w:marTop w:val="0"/>
              <w:marBottom w:val="0"/>
              <w:divBdr>
                <w:top w:val="none" w:sz="0" w:space="0" w:color="auto"/>
                <w:left w:val="none" w:sz="0" w:space="0" w:color="auto"/>
                <w:bottom w:val="none" w:sz="0" w:space="0" w:color="auto"/>
                <w:right w:val="none" w:sz="0" w:space="0" w:color="auto"/>
              </w:divBdr>
              <w:divsChild>
                <w:div w:id="877358352">
                  <w:marLeft w:val="0"/>
                  <w:marRight w:val="0"/>
                  <w:marTop w:val="0"/>
                  <w:marBottom w:val="300"/>
                  <w:divBdr>
                    <w:top w:val="none" w:sz="0" w:space="0" w:color="auto"/>
                    <w:left w:val="none" w:sz="0" w:space="0" w:color="auto"/>
                    <w:bottom w:val="none" w:sz="0" w:space="0" w:color="auto"/>
                    <w:right w:val="none" w:sz="0" w:space="0" w:color="auto"/>
                  </w:divBdr>
                  <w:divsChild>
                    <w:div w:id="162021357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191">
          <w:marLeft w:val="0"/>
          <w:marRight w:val="0"/>
          <w:marTop w:val="0"/>
          <w:marBottom w:val="0"/>
          <w:divBdr>
            <w:top w:val="none" w:sz="0" w:space="0" w:color="auto"/>
            <w:left w:val="none" w:sz="0" w:space="0" w:color="auto"/>
            <w:bottom w:val="none" w:sz="0" w:space="0" w:color="auto"/>
            <w:right w:val="none" w:sz="0" w:space="0" w:color="auto"/>
          </w:divBdr>
          <w:divsChild>
            <w:div w:id="370620491">
              <w:marLeft w:val="0"/>
              <w:marRight w:val="0"/>
              <w:marTop w:val="0"/>
              <w:marBottom w:val="0"/>
              <w:divBdr>
                <w:top w:val="none" w:sz="0" w:space="0" w:color="auto"/>
                <w:left w:val="none" w:sz="0" w:space="0" w:color="auto"/>
                <w:bottom w:val="none" w:sz="0" w:space="0" w:color="auto"/>
                <w:right w:val="none" w:sz="0" w:space="0" w:color="auto"/>
              </w:divBdr>
              <w:divsChild>
                <w:div w:id="1534806222">
                  <w:marLeft w:val="0"/>
                  <w:marRight w:val="0"/>
                  <w:marTop w:val="0"/>
                  <w:marBottom w:val="0"/>
                  <w:divBdr>
                    <w:top w:val="none" w:sz="0" w:space="0" w:color="auto"/>
                    <w:left w:val="none" w:sz="0" w:space="0" w:color="auto"/>
                    <w:bottom w:val="none" w:sz="0" w:space="0" w:color="auto"/>
                    <w:right w:val="none" w:sz="0" w:space="0" w:color="auto"/>
                  </w:divBdr>
                  <w:divsChild>
                    <w:div w:id="395592874">
                      <w:marLeft w:val="0"/>
                      <w:marRight w:val="0"/>
                      <w:marTop w:val="0"/>
                      <w:marBottom w:val="300"/>
                      <w:divBdr>
                        <w:top w:val="none" w:sz="0" w:space="0" w:color="auto"/>
                        <w:left w:val="none" w:sz="0" w:space="0" w:color="auto"/>
                        <w:bottom w:val="none" w:sz="0" w:space="0" w:color="auto"/>
                        <w:right w:val="none" w:sz="0" w:space="0" w:color="auto"/>
                      </w:divBdr>
                      <w:divsChild>
                        <w:div w:id="18810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184487">
      <w:bodyDiv w:val="1"/>
      <w:marLeft w:val="0"/>
      <w:marRight w:val="0"/>
      <w:marTop w:val="0"/>
      <w:marBottom w:val="0"/>
      <w:divBdr>
        <w:top w:val="none" w:sz="0" w:space="0" w:color="auto"/>
        <w:left w:val="none" w:sz="0" w:space="0" w:color="auto"/>
        <w:bottom w:val="none" w:sz="0" w:space="0" w:color="auto"/>
        <w:right w:val="none" w:sz="0" w:space="0" w:color="auto"/>
      </w:divBdr>
      <w:divsChild>
        <w:div w:id="926115173">
          <w:marLeft w:val="0"/>
          <w:marRight w:val="0"/>
          <w:marTop w:val="0"/>
          <w:marBottom w:val="0"/>
          <w:divBdr>
            <w:top w:val="none" w:sz="0" w:space="0" w:color="auto"/>
            <w:left w:val="none" w:sz="0" w:space="0" w:color="auto"/>
            <w:bottom w:val="none" w:sz="0" w:space="0" w:color="auto"/>
            <w:right w:val="none" w:sz="0" w:space="0" w:color="auto"/>
          </w:divBdr>
          <w:divsChild>
            <w:div w:id="101384774">
              <w:marLeft w:val="0"/>
              <w:marRight w:val="0"/>
              <w:marTop w:val="0"/>
              <w:marBottom w:val="0"/>
              <w:divBdr>
                <w:top w:val="none" w:sz="0" w:space="0" w:color="auto"/>
                <w:left w:val="none" w:sz="0" w:space="0" w:color="auto"/>
                <w:bottom w:val="none" w:sz="0" w:space="0" w:color="auto"/>
                <w:right w:val="none" w:sz="0" w:space="0" w:color="auto"/>
              </w:divBdr>
              <w:divsChild>
                <w:div w:id="1899054242">
                  <w:marLeft w:val="0"/>
                  <w:marRight w:val="0"/>
                  <w:marTop w:val="0"/>
                  <w:marBottom w:val="300"/>
                  <w:divBdr>
                    <w:top w:val="none" w:sz="0" w:space="0" w:color="auto"/>
                    <w:left w:val="none" w:sz="0" w:space="0" w:color="auto"/>
                    <w:bottom w:val="none" w:sz="0" w:space="0" w:color="auto"/>
                    <w:right w:val="none" w:sz="0" w:space="0" w:color="auto"/>
                  </w:divBdr>
                  <w:divsChild>
                    <w:div w:id="89184576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518">
          <w:marLeft w:val="0"/>
          <w:marRight w:val="0"/>
          <w:marTop w:val="0"/>
          <w:marBottom w:val="0"/>
          <w:divBdr>
            <w:top w:val="none" w:sz="0" w:space="0" w:color="auto"/>
            <w:left w:val="none" w:sz="0" w:space="0" w:color="auto"/>
            <w:bottom w:val="none" w:sz="0" w:space="0" w:color="auto"/>
            <w:right w:val="none" w:sz="0" w:space="0" w:color="auto"/>
          </w:divBdr>
          <w:divsChild>
            <w:div w:id="1202010896">
              <w:marLeft w:val="0"/>
              <w:marRight w:val="0"/>
              <w:marTop w:val="0"/>
              <w:marBottom w:val="0"/>
              <w:divBdr>
                <w:top w:val="none" w:sz="0" w:space="0" w:color="auto"/>
                <w:left w:val="none" w:sz="0" w:space="0" w:color="auto"/>
                <w:bottom w:val="none" w:sz="0" w:space="0" w:color="auto"/>
                <w:right w:val="none" w:sz="0" w:space="0" w:color="auto"/>
              </w:divBdr>
              <w:divsChild>
                <w:div w:id="1361324330">
                  <w:marLeft w:val="0"/>
                  <w:marRight w:val="0"/>
                  <w:marTop w:val="0"/>
                  <w:marBottom w:val="0"/>
                  <w:divBdr>
                    <w:top w:val="none" w:sz="0" w:space="0" w:color="auto"/>
                    <w:left w:val="none" w:sz="0" w:space="0" w:color="auto"/>
                    <w:bottom w:val="none" w:sz="0" w:space="0" w:color="auto"/>
                    <w:right w:val="none" w:sz="0" w:space="0" w:color="auto"/>
                  </w:divBdr>
                  <w:divsChild>
                    <w:div w:id="353775595">
                      <w:marLeft w:val="0"/>
                      <w:marRight w:val="0"/>
                      <w:marTop w:val="0"/>
                      <w:marBottom w:val="300"/>
                      <w:divBdr>
                        <w:top w:val="none" w:sz="0" w:space="0" w:color="auto"/>
                        <w:left w:val="none" w:sz="0" w:space="0" w:color="auto"/>
                        <w:bottom w:val="none" w:sz="0" w:space="0" w:color="auto"/>
                        <w:right w:val="none" w:sz="0" w:space="0" w:color="auto"/>
                      </w:divBdr>
                      <w:divsChild>
                        <w:div w:id="2174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63908">
      <w:bodyDiv w:val="1"/>
      <w:marLeft w:val="0"/>
      <w:marRight w:val="0"/>
      <w:marTop w:val="0"/>
      <w:marBottom w:val="0"/>
      <w:divBdr>
        <w:top w:val="none" w:sz="0" w:space="0" w:color="auto"/>
        <w:left w:val="none" w:sz="0" w:space="0" w:color="auto"/>
        <w:bottom w:val="none" w:sz="0" w:space="0" w:color="auto"/>
        <w:right w:val="none" w:sz="0" w:space="0" w:color="auto"/>
      </w:divBdr>
    </w:div>
    <w:div w:id="837380321">
      <w:bodyDiv w:val="1"/>
      <w:marLeft w:val="0"/>
      <w:marRight w:val="0"/>
      <w:marTop w:val="0"/>
      <w:marBottom w:val="0"/>
      <w:divBdr>
        <w:top w:val="none" w:sz="0" w:space="0" w:color="auto"/>
        <w:left w:val="none" w:sz="0" w:space="0" w:color="auto"/>
        <w:bottom w:val="none" w:sz="0" w:space="0" w:color="auto"/>
        <w:right w:val="none" w:sz="0" w:space="0" w:color="auto"/>
      </w:divBdr>
      <w:divsChild>
        <w:div w:id="1109932518">
          <w:marLeft w:val="0"/>
          <w:marRight w:val="0"/>
          <w:marTop w:val="0"/>
          <w:marBottom w:val="0"/>
          <w:divBdr>
            <w:top w:val="none" w:sz="0" w:space="0" w:color="auto"/>
            <w:left w:val="none" w:sz="0" w:space="0" w:color="auto"/>
            <w:bottom w:val="none" w:sz="0" w:space="0" w:color="auto"/>
            <w:right w:val="none" w:sz="0" w:space="0" w:color="auto"/>
          </w:divBdr>
          <w:divsChild>
            <w:div w:id="1128276549">
              <w:marLeft w:val="0"/>
              <w:marRight w:val="0"/>
              <w:marTop w:val="0"/>
              <w:marBottom w:val="0"/>
              <w:divBdr>
                <w:top w:val="none" w:sz="0" w:space="0" w:color="auto"/>
                <w:left w:val="none" w:sz="0" w:space="0" w:color="auto"/>
                <w:bottom w:val="none" w:sz="0" w:space="0" w:color="auto"/>
                <w:right w:val="none" w:sz="0" w:space="0" w:color="auto"/>
              </w:divBdr>
            </w:div>
          </w:divsChild>
        </w:div>
        <w:div w:id="1395661800">
          <w:marLeft w:val="0"/>
          <w:marRight w:val="0"/>
          <w:marTop w:val="0"/>
          <w:marBottom w:val="0"/>
          <w:divBdr>
            <w:top w:val="none" w:sz="0" w:space="0" w:color="auto"/>
            <w:left w:val="none" w:sz="0" w:space="0" w:color="auto"/>
            <w:bottom w:val="none" w:sz="0" w:space="0" w:color="auto"/>
            <w:right w:val="none" w:sz="0" w:space="0" w:color="auto"/>
          </w:divBdr>
        </w:div>
      </w:divsChild>
    </w:div>
    <w:div w:id="851526596">
      <w:bodyDiv w:val="1"/>
      <w:marLeft w:val="0"/>
      <w:marRight w:val="0"/>
      <w:marTop w:val="0"/>
      <w:marBottom w:val="0"/>
      <w:divBdr>
        <w:top w:val="none" w:sz="0" w:space="0" w:color="auto"/>
        <w:left w:val="none" w:sz="0" w:space="0" w:color="auto"/>
        <w:bottom w:val="none" w:sz="0" w:space="0" w:color="auto"/>
        <w:right w:val="none" w:sz="0" w:space="0" w:color="auto"/>
      </w:divBdr>
    </w:div>
    <w:div w:id="1630936522">
      <w:bodyDiv w:val="1"/>
      <w:marLeft w:val="0"/>
      <w:marRight w:val="0"/>
      <w:marTop w:val="0"/>
      <w:marBottom w:val="0"/>
      <w:divBdr>
        <w:top w:val="none" w:sz="0" w:space="0" w:color="auto"/>
        <w:left w:val="none" w:sz="0" w:space="0" w:color="auto"/>
        <w:bottom w:val="none" w:sz="0" w:space="0" w:color="auto"/>
        <w:right w:val="none" w:sz="0" w:space="0" w:color="auto"/>
      </w:divBdr>
    </w:div>
    <w:div w:id="1839882622">
      <w:bodyDiv w:val="1"/>
      <w:marLeft w:val="0"/>
      <w:marRight w:val="0"/>
      <w:marTop w:val="0"/>
      <w:marBottom w:val="0"/>
      <w:divBdr>
        <w:top w:val="none" w:sz="0" w:space="0" w:color="auto"/>
        <w:left w:val="none" w:sz="0" w:space="0" w:color="auto"/>
        <w:bottom w:val="none" w:sz="0" w:space="0" w:color="auto"/>
        <w:right w:val="none" w:sz="0" w:space="0" w:color="auto"/>
      </w:divBdr>
    </w:div>
    <w:div w:id="2047681715">
      <w:bodyDiv w:val="1"/>
      <w:marLeft w:val="0"/>
      <w:marRight w:val="0"/>
      <w:marTop w:val="0"/>
      <w:marBottom w:val="0"/>
      <w:divBdr>
        <w:top w:val="none" w:sz="0" w:space="0" w:color="auto"/>
        <w:left w:val="none" w:sz="0" w:space="0" w:color="auto"/>
        <w:bottom w:val="none" w:sz="0" w:space="0" w:color="auto"/>
        <w:right w:val="none" w:sz="0" w:space="0" w:color="auto"/>
      </w:divBdr>
      <w:divsChild>
        <w:div w:id="1779525339">
          <w:marLeft w:val="0"/>
          <w:marRight w:val="0"/>
          <w:marTop w:val="0"/>
          <w:marBottom w:val="0"/>
          <w:divBdr>
            <w:top w:val="none" w:sz="0" w:space="0" w:color="auto"/>
            <w:left w:val="none" w:sz="0" w:space="0" w:color="auto"/>
            <w:bottom w:val="none" w:sz="0" w:space="0" w:color="auto"/>
            <w:right w:val="none" w:sz="0" w:space="0" w:color="auto"/>
          </w:divBdr>
          <w:divsChild>
            <w:div w:id="803276890">
              <w:marLeft w:val="0"/>
              <w:marRight w:val="0"/>
              <w:marTop w:val="0"/>
              <w:marBottom w:val="0"/>
              <w:divBdr>
                <w:top w:val="none" w:sz="0" w:space="0" w:color="auto"/>
                <w:left w:val="none" w:sz="0" w:space="0" w:color="auto"/>
                <w:bottom w:val="none" w:sz="0" w:space="0" w:color="auto"/>
                <w:right w:val="none" w:sz="0" w:space="0" w:color="auto"/>
              </w:divBdr>
              <w:divsChild>
                <w:div w:id="242111175">
                  <w:marLeft w:val="0"/>
                  <w:marRight w:val="0"/>
                  <w:marTop w:val="0"/>
                  <w:marBottom w:val="300"/>
                  <w:divBdr>
                    <w:top w:val="none" w:sz="0" w:space="0" w:color="auto"/>
                    <w:left w:val="none" w:sz="0" w:space="0" w:color="auto"/>
                    <w:bottom w:val="none" w:sz="0" w:space="0" w:color="auto"/>
                    <w:right w:val="none" w:sz="0" w:space="0" w:color="auto"/>
                  </w:divBdr>
                  <w:divsChild>
                    <w:div w:id="5505695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5116">
          <w:marLeft w:val="0"/>
          <w:marRight w:val="0"/>
          <w:marTop w:val="0"/>
          <w:marBottom w:val="0"/>
          <w:divBdr>
            <w:top w:val="none" w:sz="0" w:space="0" w:color="auto"/>
            <w:left w:val="none" w:sz="0" w:space="0" w:color="auto"/>
            <w:bottom w:val="none" w:sz="0" w:space="0" w:color="auto"/>
            <w:right w:val="none" w:sz="0" w:space="0" w:color="auto"/>
          </w:divBdr>
          <w:divsChild>
            <w:div w:id="621305158">
              <w:marLeft w:val="0"/>
              <w:marRight w:val="0"/>
              <w:marTop w:val="0"/>
              <w:marBottom w:val="0"/>
              <w:divBdr>
                <w:top w:val="none" w:sz="0" w:space="0" w:color="auto"/>
                <w:left w:val="none" w:sz="0" w:space="0" w:color="auto"/>
                <w:bottom w:val="none" w:sz="0" w:space="0" w:color="auto"/>
                <w:right w:val="none" w:sz="0" w:space="0" w:color="auto"/>
              </w:divBdr>
              <w:divsChild>
                <w:div w:id="25562781">
                  <w:marLeft w:val="0"/>
                  <w:marRight w:val="0"/>
                  <w:marTop w:val="0"/>
                  <w:marBottom w:val="0"/>
                  <w:divBdr>
                    <w:top w:val="none" w:sz="0" w:space="0" w:color="auto"/>
                    <w:left w:val="none" w:sz="0" w:space="0" w:color="auto"/>
                    <w:bottom w:val="none" w:sz="0" w:space="0" w:color="auto"/>
                    <w:right w:val="none" w:sz="0" w:space="0" w:color="auto"/>
                  </w:divBdr>
                  <w:divsChild>
                    <w:div w:id="678388993">
                      <w:marLeft w:val="0"/>
                      <w:marRight w:val="0"/>
                      <w:marTop w:val="0"/>
                      <w:marBottom w:val="300"/>
                      <w:divBdr>
                        <w:top w:val="none" w:sz="0" w:space="0" w:color="auto"/>
                        <w:left w:val="none" w:sz="0" w:space="0" w:color="auto"/>
                        <w:bottom w:val="none" w:sz="0" w:space="0" w:color="auto"/>
                        <w:right w:val="none" w:sz="0" w:space="0" w:color="auto"/>
                      </w:divBdr>
                      <w:divsChild>
                        <w:div w:id="19695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lbnl.zoom.us/j/97894325806?pwd=hbvNQCgFpkhJuavLrtTn3a4dQNLfdt.1"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Berkeley Lab</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Wilt</dc:creator>
  <cp:keywords/>
  <dc:description/>
  <cp:lastModifiedBy>Stanislav Glubokovskikh</cp:lastModifiedBy>
  <cp:revision>16</cp:revision>
  <dcterms:created xsi:type="dcterms:W3CDTF">2024-02-13T03:40:00Z</dcterms:created>
  <dcterms:modified xsi:type="dcterms:W3CDTF">2024-09-16T18:52:00Z</dcterms:modified>
</cp:coreProperties>
</file>